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23" w:rsidRPr="00250523" w:rsidRDefault="00250523" w:rsidP="00250523">
      <w:pPr>
        <w:jc w:val="center"/>
        <w:rPr>
          <w:rFonts w:ascii="Times New Roman" w:hAnsi="Times New Roman"/>
          <w:szCs w:val="24"/>
        </w:rPr>
      </w:pPr>
      <w:r w:rsidRPr="00250523">
        <w:rPr>
          <w:rFonts w:ascii="Times New Roman" w:hAnsi="Times New Roman"/>
          <w:szCs w:val="24"/>
        </w:rPr>
        <w:t xml:space="preserve">Surry County Opioid </w:t>
      </w:r>
      <w:r w:rsidR="00843A06">
        <w:rPr>
          <w:rFonts w:ascii="Times New Roman" w:hAnsi="Times New Roman"/>
          <w:szCs w:val="24"/>
        </w:rPr>
        <w:t xml:space="preserve">Response </w:t>
      </w:r>
      <w:r w:rsidRPr="00250523">
        <w:rPr>
          <w:rFonts w:ascii="Times New Roman" w:hAnsi="Times New Roman"/>
          <w:szCs w:val="24"/>
        </w:rPr>
        <w:t>Advisory Council</w:t>
      </w:r>
    </w:p>
    <w:p w:rsidR="00250523" w:rsidRPr="00250523" w:rsidRDefault="00843A06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Third</w:t>
      </w:r>
      <w:r w:rsidR="007D024D">
        <w:rPr>
          <w:rFonts w:ascii="Times New Roman" w:hAnsi="Times New Roman"/>
          <w:szCs w:val="24"/>
        </w:rPr>
        <w:t xml:space="preserve"> </w:t>
      </w:r>
      <w:r w:rsidR="00250523" w:rsidRPr="00250523">
        <w:rPr>
          <w:rFonts w:ascii="Times New Roman" w:hAnsi="Times New Roman"/>
          <w:szCs w:val="24"/>
        </w:rPr>
        <w:t>Planning Meeting</w:t>
      </w:r>
    </w:p>
    <w:p w:rsidR="00250523" w:rsidRDefault="00843A06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Surry County Government Center</w:t>
      </w:r>
    </w:p>
    <w:p w:rsidR="007D024D" w:rsidRPr="00250523" w:rsidRDefault="00843A06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118 Hamby Road, Suite 335, Dobson</w:t>
      </w:r>
      <w:r w:rsidR="007D024D">
        <w:rPr>
          <w:rFonts w:ascii="Times New Roman" w:hAnsi="Times New Roman"/>
          <w:szCs w:val="24"/>
        </w:rPr>
        <w:t xml:space="preserve">, NC </w:t>
      </w:r>
    </w:p>
    <w:p w:rsidR="00250523" w:rsidRDefault="00843A06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August 14</w:t>
      </w:r>
      <w:r w:rsidR="00250523" w:rsidRPr="00250523">
        <w:rPr>
          <w:rFonts w:ascii="Times New Roman" w:hAnsi="Times New Roman"/>
          <w:szCs w:val="24"/>
        </w:rPr>
        <w:t>, 2018</w:t>
      </w:r>
      <w:r w:rsidR="007D024D">
        <w:rPr>
          <w:rFonts w:ascii="Times New Roman" w:hAnsi="Times New Roman"/>
          <w:szCs w:val="24"/>
        </w:rPr>
        <w:t xml:space="preserve"> </w:t>
      </w:r>
    </w:p>
    <w:p w:rsidR="007D024D" w:rsidRDefault="007D024D" w:rsidP="00250523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10:00 AM – 11:30 AM</w:t>
      </w:r>
    </w:p>
    <w:p w:rsidR="007D024D" w:rsidRDefault="007D024D" w:rsidP="007D024D">
      <w:pPr>
        <w:rPr>
          <w:rFonts w:ascii="Times New Roman" w:hAnsi="Times New Roman"/>
          <w:szCs w:val="24"/>
        </w:rPr>
      </w:pPr>
    </w:p>
    <w:p w:rsidR="007D024D" w:rsidRPr="00250523" w:rsidRDefault="007D024D" w:rsidP="007D024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Agenda</w:t>
      </w:r>
    </w:p>
    <w:p w:rsidR="00250523" w:rsidRDefault="00250523" w:rsidP="00250523">
      <w:pPr>
        <w:jc w:val="center"/>
        <w:rPr>
          <w:rFonts w:ascii="Times New Roman" w:hAnsi="Times New Roman"/>
          <w:szCs w:val="24"/>
        </w:rPr>
      </w:pPr>
    </w:p>
    <w:p w:rsidR="00250523" w:rsidRPr="00B85D48" w:rsidRDefault="00250523" w:rsidP="00250523">
      <w:pPr>
        <w:jc w:val="center"/>
        <w:rPr>
          <w:rFonts w:ascii="Times New Roman" w:hAnsi="Times New Roman"/>
          <w:b w:val="0"/>
          <w:szCs w:val="24"/>
        </w:rPr>
      </w:pPr>
    </w:p>
    <w:p w:rsidR="00250523" w:rsidRPr="00C039F4" w:rsidRDefault="00843A06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and Adopt Minutes of July 10, 2108 Meeting </w:t>
      </w:r>
    </w:p>
    <w:p w:rsidR="00250523" w:rsidRPr="009B534C" w:rsidRDefault="00250523" w:rsidP="00C039F4">
      <w:pPr>
        <w:ind w:firstLine="5040"/>
        <w:rPr>
          <w:rFonts w:ascii="Times New Roman" w:hAnsi="Times New Roman"/>
          <w:szCs w:val="24"/>
        </w:rPr>
      </w:pPr>
    </w:p>
    <w:p w:rsidR="00F549E3" w:rsidRDefault="00F549E3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Update of Opioid Response Actions </w:t>
      </w:r>
    </w:p>
    <w:p w:rsidR="00F549E3" w:rsidRPr="00F549E3" w:rsidRDefault="00F549E3" w:rsidP="00F549E3">
      <w:pPr>
        <w:pStyle w:val="ListParagraph"/>
        <w:rPr>
          <w:rFonts w:ascii="Times New Roman" w:hAnsi="Times New Roman"/>
          <w:szCs w:val="24"/>
        </w:rPr>
      </w:pPr>
    </w:p>
    <w:p w:rsidR="00F549E3" w:rsidRDefault="00F549E3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F549E3">
        <w:rPr>
          <w:rFonts w:ascii="Times New Roman" w:hAnsi="Times New Roman"/>
          <w:szCs w:val="24"/>
        </w:rPr>
        <w:t>Reorganization of the Opioid Response Advisory Council</w:t>
      </w:r>
    </w:p>
    <w:p w:rsidR="00843A06" w:rsidRPr="00F549E3" w:rsidRDefault="00843A06" w:rsidP="00F549E3">
      <w:pPr>
        <w:rPr>
          <w:rFonts w:ascii="Times New Roman" w:hAnsi="Times New Roman"/>
          <w:szCs w:val="24"/>
        </w:rPr>
      </w:pPr>
    </w:p>
    <w:p w:rsidR="00843A06" w:rsidRPr="00F549E3" w:rsidRDefault="00F549E3" w:rsidP="00F549E3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Update </w:t>
      </w:r>
      <w:r w:rsidR="00843A06">
        <w:rPr>
          <w:rFonts w:ascii="Times New Roman" w:hAnsi="Times New Roman"/>
          <w:szCs w:val="24"/>
        </w:rPr>
        <w:t xml:space="preserve">Law Enforcement / Supply Reduction Efforts </w:t>
      </w:r>
    </w:p>
    <w:p w:rsidR="002D7C0E" w:rsidRPr="002D7C0E" w:rsidRDefault="002D7C0E" w:rsidP="002D7C0E">
      <w:pPr>
        <w:pStyle w:val="ListParagraph"/>
        <w:rPr>
          <w:rFonts w:ascii="Times New Roman" w:hAnsi="Times New Roman"/>
          <w:szCs w:val="24"/>
        </w:rPr>
      </w:pPr>
    </w:p>
    <w:p w:rsidR="002D7C0E" w:rsidRDefault="002D7C0E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Student Review Panel on Prevention Programs </w:t>
      </w:r>
    </w:p>
    <w:p w:rsidR="00843A06" w:rsidRPr="00843A06" w:rsidRDefault="00843A06" w:rsidP="00843A06">
      <w:pPr>
        <w:pStyle w:val="ListParagraph"/>
        <w:rPr>
          <w:rFonts w:ascii="Times New Roman" w:hAnsi="Times New Roman"/>
          <w:szCs w:val="24"/>
        </w:rPr>
      </w:pPr>
    </w:p>
    <w:p w:rsidR="00F549E3" w:rsidRDefault="00843A06" w:rsidP="00F549E3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Intervention Efforts</w:t>
      </w:r>
      <w:r w:rsidR="00F549E3" w:rsidRPr="00F549E3">
        <w:rPr>
          <w:rFonts w:ascii="Times New Roman" w:hAnsi="Times New Roman"/>
          <w:szCs w:val="24"/>
        </w:rPr>
        <w:t xml:space="preserve"> </w:t>
      </w:r>
    </w:p>
    <w:p w:rsidR="00F549E3" w:rsidRPr="00F549E3" w:rsidRDefault="00F549E3" w:rsidP="00F549E3">
      <w:pPr>
        <w:pStyle w:val="ListParagraph"/>
        <w:rPr>
          <w:rFonts w:ascii="Times New Roman" w:hAnsi="Times New Roman"/>
          <w:szCs w:val="24"/>
        </w:rPr>
      </w:pPr>
    </w:p>
    <w:p w:rsidR="00F549E3" w:rsidRDefault="00F549E3" w:rsidP="00F549E3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Pr="00C039F4">
        <w:rPr>
          <w:rFonts w:ascii="Times New Roman" w:hAnsi="Times New Roman"/>
          <w:szCs w:val="24"/>
        </w:rPr>
        <w:t xml:space="preserve">ision </w:t>
      </w:r>
      <w:r>
        <w:rPr>
          <w:rFonts w:ascii="Times New Roman" w:hAnsi="Times New Roman"/>
          <w:szCs w:val="24"/>
        </w:rPr>
        <w:t>Statement</w:t>
      </w:r>
    </w:p>
    <w:p w:rsidR="00250523" w:rsidRPr="00F549E3" w:rsidRDefault="00250523" w:rsidP="00F549E3">
      <w:pPr>
        <w:pStyle w:val="ListParagraph"/>
        <w:ind w:left="2160"/>
        <w:rPr>
          <w:rFonts w:ascii="Times New Roman" w:hAnsi="Times New Roman"/>
          <w:szCs w:val="24"/>
        </w:rPr>
      </w:pPr>
    </w:p>
    <w:p w:rsidR="00250523" w:rsidRPr="00C039F4" w:rsidRDefault="007D024D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C039F4">
        <w:rPr>
          <w:rFonts w:ascii="Times New Roman" w:hAnsi="Times New Roman"/>
          <w:szCs w:val="24"/>
        </w:rPr>
        <w:t>Components o</w:t>
      </w:r>
      <w:r w:rsidR="00843A06">
        <w:rPr>
          <w:rFonts w:ascii="Times New Roman" w:hAnsi="Times New Roman"/>
          <w:szCs w:val="24"/>
        </w:rPr>
        <w:t>f an Effective Recovery Program</w:t>
      </w:r>
      <w:r w:rsidRPr="00C039F4">
        <w:rPr>
          <w:rFonts w:ascii="Times New Roman" w:hAnsi="Times New Roman"/>
          <w:szCs w:val="24"/>
        </w:rPr>
        <w:t xml:space="preserve"> </w:t>
      </w:r>
    </w:p>
    <w:p w:rsidR="00250523" w:rsidRPr="009B534C" w:rsidRDefault="00250523" w:rsidP="00250523">
      <w:pPr>
        <w:rPr>
          <w:rFonts w:ascii="Times New Roman" w:hAnsi="Times New Roman"/>
          <w:szCs w:val="24"/>
        </w:rPr>
      </w:pPr>
    </w:p>
    <w:p w:rsidR="00C039F4" w:rsidRPr="00C039F4" w:rsidRDefault="007D024D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C039F4">
        <w:rPr>
          <w:rFonts w:ascii="Times New Roman" w:hAnsi="Times New Roman"/>
          <w:szCs w:val="24"/>
        </w:rPr>
        <w:t xml:space="preserve">Law Enforcement </w:t>
      </w:r>
      <w:r w:rsidR="00C039F4" w:rsidRPr="00C039F4">
        <w:rPr>
          <w:rFonts w:ascii="Times New Roman" w:hAnsi="Times New Roman"/>
          <w:szCs w:val="24"/>
        </w:rPr>
        <w:t>Assisted Diversion</w:t>
      </w:r>
      <w:r w:rsidR="00843A06">
        <w:rPr>
          <w:rFonts w:ascii="Times New Roman" w:hAnsi="Times New Roman"/>
          <w:szCs w:val="24"/>
        </w:rPr>
        <w:t xml:space="preserve"> (LEAD)</w:t>
      </w:r>
      <w:r w:rsidR="00C039F4" w:rsidRPr="00C039F4">
        <w:rPr>
          <w:rFonts w:ascii="Times New Roman" w:hAnsi="Times New Roman"/>
          <w:szCs w:val="24"/>
        </w:rPr>
        <w:t xml:space="preserve"> Program</w:t>
      </w:r>
    </w:p>
    <w:p w:rsidR="00C039F4" w:rsidRDefault="00C039F4" w:rsidP="007D024D">
      <w:pPr>
        <w:ind w:left="720" w:firstLine="720"/>
        <w:rPr>
          <w:rFonts w:ascii="Times New Roman" w:hAnsi="Times New Roman"/>
          <w:szCs w:val="24"/>
        </w:rPr>
      </w:pPr>
    </w:p>
    <w:p w:rsidR="00250523" w:rsidRPr="00C039F4" w:rsidRDefault="00250523" w:rsidP="00C039F4">
      <w:pPr>
        <w:pStyle w:val="ListParagraph"/>
        <w:numPr>
          <w:ilvl w:val="2"/>
          <w:numId w:val="1"/>
        </w:numPr>
        <w:rPr>
          <w:rFonts w:ascii="Times New Roman" w:hAnsi="Times New Roman"/>
          <w:szCs w:val="24"/>
        </w:rPr>
      </w:pPr>
      <w:r w:rsidRPr="00C039F4">
        <w:rPr>
          <w:rFonts w:ascii="Times New Roman" w:hAnsi="Times New Roman"/>
          <w:szCs w:val="24"/>
        </w:rPr>
        <w:t>Adjourn</w:t>
      </w:r>
      <w:bookmarkStart w:id="0" w:name="_GoBack"/>
      <w:bookmarkEnd w:id="0"/>
    </w:p>
    <w:p w:rsidR="007A07EB" w:rsidRPr="00250523" w:rsidRDefault="007A07EB">
      <w:pPr>
        <w:rPr>
          <w:b w:val="0"/>
        </w:rPr>
      </w:pPr>
    </w:p>
    <w:p w:rsidR="007A07EB" w:rsidRPr="00250523" w:rsidRDefault="007A07EB" w:rsidP="007A07EB">
      <w:pPr>
        <w:rPr>
          <w:b w:val="0"/>
        </w:rPr>
      </w:pPr>
    </w:p>
    <w:p w:rsidR="00E330DB" w:rsidRPr="00250523" w:rsidRDefault="007A07EB" w:rsidP="007A07EB">
      <w:pPr>
        <w:tabs>
          <w:tab w:val="left" w:pos="3660"/>
        </w:tabs>
        <w:rPr>
          <w:b w:val="0"/>
        </w:rPr>
      </w:pPr>
      <w:r w:rsidRPr="00250523">
        <w:rPr>
          <w:b w:val="0"/>
        </w:rPr>
        <w:tab/>
      </w:r>
    </w:p>
    <w:sectPr w:rsidR="00E330DB" w:rsidRPr="00250523" w:rsidSect="00AB6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720" w:header="288" w:footer="288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5B7" w:rsidRDefault="001A45B7">
      <w:r>
        <w:separator/>
      </w:r>
    </w:p>
  </w:endnote>
  <w:endnote w:type="continuationSeparator" w:id="0">
    <w:p w:rsidR="001A45B7" w:rsidRDefault="001A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rk Courier (PCL6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5B7" w:rsidRDefault="001A45B7">
      <w:r>
        <w:separator/>
      </w:r>
    </w:p>
  </w:footnote>
  <w:footnote w:type="continuationSeparator" w:id="0">
    <w:p w:rsidR="001A45B7" w:rsidRDefault="001A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0DB" w:rsidRDefault="00EB22FA">
    <w:pPr>
      <w:pStyle w:val="Header"/>
      <w:tabs>
        <w:tab w:val="clear" w:pos="4320"/>
      </w:tabs>
      <w:rPr>
        <w:rFonts w:ascii="CG Times (PCL6)" w:hAnsi="CG Times (PCL6)"/>
      </w:rPr>
    </w:pPr>
    <w:r>
      <w:rPr>
        <w:rFonts w:ascii="CG Times (PCL6)" w:hAnsi="CG Times (PCL6)"/>
        <w:b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2705100</wp:posOffset>
          </wp:positionH>
          <wp:positionV relativeFrom="margin">
            <wp:posOffset>-2093595</wp:posOffset>
          </wp:positionV>
          <wp:extent cx="1333500" cy="1346200"/>
          <wp:effectExtent l="19050" t="0" r="0" b="0"/>
          <wp:wrapSquare wrapText="bothSides"/>
          <wp:docPr id="1" name="Picture 1" descr="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4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0DB" w:rsidRPr="00DA0DB4" w:rsidRDefault="00E330DB">
    <w:pPr>
      <w:pStyle w:val="Header"/>
      <w:rPr>
        <w:rFonts w:ascii="Times New Roman" w:hAnsi="Times New Roman"/>
        <w:sz w:val="28"/>
      </w:rPr>
    </w:pPr>
  </w:p>
  <w:p w:rsidR="00266A3C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 xml:space="preserve">                                                                                       </w:t>
    </w: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266A3C" w:rsidRDefault="00266A3C" w:rsidP="00266A3C">
    <w:pPr>
      <w:pStyle w:val="Header"/>
      <w:tabs>
        <w:tab w:val="left" w:pos="9120"/>
      </w:tabs>
      <w:rPr>
        <w:rFonts w:ascii="Times New Roman" w:hAnsi="Times New Roman"/>
      </w:rPr>
    </w:pPr>
  </w:p>
  <w:p w:rsidR="00E330DB" w:rsidRPr="00DA0DB4" w:rsidRDefault="00E330DB" w:rsidP="00266A3C">
    <w:pPr>
      <w:pStyle w:val="Header"/>
      <w:tabs>
        <w:tab w:val="left" w:pos="9120"/>
      </w:tabs>
      <w:rPr>
        <w:rFonts w:ascii="Times New Roman" w:hAnsi="Times New Roman"/>
      </w:rPr>
    </w:pPr>
    <w:r w:rsidRPr="00DA0DB4">
      <w:rPr>
        <w:rFonts w:ascii="Times New Roman" w:hAnsi="Times New Roma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A3C" w:rsidRDefault="00266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35EF"/>
    <w:multiLevelType w:val="hybridMultilevel"/>
    <w:tmpl w:val="B90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B4"/>
    <w:rsid w:val="00063E0F"/>
    <w:rsid w:val="000C5E67"/>
    <w:rsid w:val="00120F52"/>
    <w:rsid w:val="00132645"/>
    <w:rsid w:val="001A45B7"/>
    <w:rsid w:val="00250523"/>
    <w:rsid w:val="00266A3C"/>
    <w:rsid w:val="002D7C0E"/>
    <w:rsid w:val="003F6A88"/>
    <w:rsid w:val="0062216A"/>
    <w:rsid w:val="00667569"/>
    <w:rsid w:val="00730324"/>
    <w:rsid w:val="007A07EB"/>
    <w:rsid w:val="007D024D"/>
    <w:rsid w:val="00804E1E"/>
    <w:rsid w:val="00843A06"/>
    <w:rsid w:val="00845A5D"/>
    <w:rsid w:val="0086317B"/>
    <w:rsid w:val="00897078"/>
    <w:rsid w:val="008A1D8F"/>
    <w:rsid w:val="00932C3F"/>
    <w:rsid w:val="0099329B"/>
    <w:rsid w:val="009B534C"/>
    <w:rsid w:val="00AB6754"/>
    <w:rsid w:val="00B34D5C"/>
    <w:rsid w:val="00B85D48"/>
    <w:rsid w:val="00C039F4"/>
    <w:rsid w:val="00CF74A2"/>
    <w:rsid w:val="00D66919"/>
    <w:rsid w:val="00DA0DB4"/>
    <w:rsid w:val="00DA79E5"/>
    <w:rsid w:val="00DB01AD"/>
    <w:rsid w:val="00E150E0"/>
    <w:rsid w:val="00E330DB"/>
    <w:rsid w:val="00E66760"/>
    <w:rsid w:val="00EB22FA"/>
    <w:rsid w:val="00F549E3"/>
    <w:rsid w:val="00F664EA"/>
    <w:rsid w:val="00F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AFFABA"/>
  <w15:docId w15:val="{A5C4C408-368F-4D87-8E91-C5E55581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2C3F"/>
    <w:rPr>
      <w:rFonts w:ascii="Dark Courier (PCL6)" w:hAnsi="Dark Courier (PCL6)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32C3F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932C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C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7EB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C03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ANAGE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MANAGER LETTERHEAD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adams</dc:creator>
  <cp:lastModifiedBy>Mark Willis</cp:lastModifiedBy>
  <cp:revision>2</cp:revision>
  <cp:lastPrinted>2018-06-01T16:49:00Z</cp:lastPrinted>
  <dcterms:created xsi:type="dcterms:W3CDTF">2018-08-13T19:16:00Z</dcterms:created>
  <dcterms:modified xsi:type="dcterms:W3CDTF">2018-08-13T19:16:00Z</dcterms:modified>
</cp:coreProperties>
</file>